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4D28F1">
        <w:rPr>
          <w:b/>
          <w:sz w:val="28"/>
          <w:szCs w:val="28"/>
          <w:lang w:eastAsia="ar-SA"/>
        </w:rPr>
        <w:t>3</w:t>
      </w:r>
      <w:r w:rsidR="0048539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D28F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Саадулаева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Идриса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76CBB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76CB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 xml:space="preserve"> И.С.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876CBB">
        <w:rPr>
          <w:rFonts w:eastAsia="MS Mincho"/>
          <w:sz w:val="28"/>
          <w:szCs w:val="28"/>
        </w:rPr>
        <w:t>----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8539C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76CB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76CB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4D28F1">
        <w:rPr>
          <w:rFonts w:eastAsia="MS Mincho"/>
          <w:sz w:val="28"/>
          <w:szCs w:val="28"/>
        </w:rPr>
        <w:t xml:space="preserve"> ч. </w:t>
      </w:r>
      <w:r w:rsidR="0048539C">
        <w:rPr>
          <w:rFonts w:eastAsia="MS Mincho"/>
          <w:sz w:val="28"/>
          <w:szCs w:val="28"/>
        </w:rPr>
        <w:t>4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8539C">
        <w:rPr>
          <w:rFonts w:eastAsia="MS Mincho"/>
          <w:sz w:val="28"/>
          <w:szCs w:val="28"/>
        </w:rPr>
        <w:t>16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76CB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D28F1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4D28F1">
        <w:rPr>
          <w:rFonts w:eastAsia="MS Mincho"/>
          <w:sz w:val="28"/>
          <w:szCs w:val="28"/>
        </w:rPr>
        <w:t>Саадулаев И.С.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 xml:space="preserve">не явился, о времени и месте рассмотрения дела извещен надлежащим образом, ходатайств об отложении рассмотрения дела не </w:t>
      </w:r>
      <w:r w:rsidRPr="009F4E5B">
        <w:rPr>
          <w:rFonts w:eastAsia="MS Mincho"/>
          <w:sz w:val="28"/>
          <w:szCs w:val="28"/>
        </w:rPr>
        <w:t>поступало</w:t>
      </w:r>
      <w:r>
        <w:rPr>
          <w:rFonts w:eastAsia="MS Mincho"/>
          <w:sz w:val="28"/>
          <w:szCs w:val="28"/>
        </w:rPr>
        <w:t>.</w:t>
      </w:r>
      <w:r w:rsidR="005B6E9C">
        <w:rPr>
          <w:rFonts w:eastAsia="MS Mincho"/>
          <w:sz w:val="28"/>
          <w:szCs w:val="28"/>
        </w:rPr>
        <w:t xml:space="preserve"> 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</w:t>
      </w:r>
      <w:r w:rsidRPr="009237AD">
        <w:rPr>
          <w:rFonts w:eastAsia="MS Mincho"/>
          <w:sz w:val="28"/>
          <w:szCs w:val="28"/>
        </w:rPr>
        <w:t xml:space="preserve">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76CBB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76CB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4D28F1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4D28F1">
        <w:rPr>
          <w:rFonts w:eastAsia="MS Mincho"/>
          <w:sz w:val="28"/>
          <w:szCs w:val="28"/>
        </w:rPr>
        <w:t>не выявился штраф на госуслугах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76CBB">
        <w:rPr>
          <w:rFonts w:eastAsia="MS Mincho"/>
          <w:sz w:val="28"/>
          <w:szCs w:val="28"/>
        </w:rPr>
        <w:t>---</w:t>
      </w:r>
      <w:r w:rsidRPr="0048539C" w:rsidR="0048539C">
        <w:rPr>
          <w:rFonts w:eastAsia="MS Mincho"/>
          <w:sz w:val="28"/>
          <w:szCs w:val="28"/>
        </w:rPr>
        <w:t xml:space="preserve"> от </w:t>
      </w:r>
      <w:r w:rsidR="00876CBB">
        <w:rPr>
          <w:rFonts w:eastAsia="MS Mincho"/>
          <w:sz w:val="28"/>
          <w:szCs w:val="28"/>
        </w:rPr>
        <w:t>---</w:t>
      </w:r>
      <w:r w:rsidRPr="0048539C" w:rsidR="0048539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12.16 КоАП РФ, вступившим в законную силу </w:t>
      </w:r>
      <w:r w:rsidR="00876CBB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539C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выпиской из ГИС ГМП, из которой следует, что штраф по указа</w:t>
      </w:r>
      <w:r w:rsidRPr="004D28F1">
        <w:rPr>
          <w:rFonts w:eastAsia="MS Mincho"/>
          <w:sz w:val="28"/>
          <w:szCs w:val="28"/>
        </w:rPr>
        <w:t>нному выше постановлению не оплачен;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ХМАО-Югре, выпиской из ГИС ГМП, из которых следует, что штраф по указанному выше постановлению не оплачен, срок добров</w:t>
      </w:r>
      <w:r w:rsidRPr="004D28F1">
        <w:rPr>
          <w:rFonts w:eastAsia="MS Mincho"/>
          <w:sz w:val="28"/>
          <w:szCs w:val="28"/>
        </w:rPr>
        <w:t xml:space="preserve">ольной оплаты истек </w:t>
      </w:r>
      <w:r w:rsidR="00876CBB">
        <w:rPr>
          <w:rFonts w:eastAsia="MS Mincho"/>
          <w:sz w:val="28"/>
          <w:szCs w:val="28"/>
        </w:rPr>
        <w:t>----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ГИБДД УМВД России по ХМАО-Югре, из которой следует, что согласно условиям Контракта № </w:t>
      </w:r>
      <w:r w:rsidR="00876CBB">
        <w:rPr>
          <w:rFonts w:eastAsia="MS Mincho"/>
          <w:sz w:val="28"/>
          <w:szCs w:val="28"/>
        </w:rPr>
        <w:t>----</w:t>
      </w:r>
      <w:r w:rsidRPr="004D28F1">
        <w:rPr>
          <w:rFonts w:eastAsia="MS Mincho"/>
          <w:sz w:val="28"/>
          <w:szCs w:val="28"/>
        </w:rPr>
        <w:t xml:space="preserve"> от </w:t>
      </w:r>
      <w:r w:rsidR="00876CBB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на оказание услуг по </w:t>
      </w:r>
      <w:r w:rsidRPr="004D28F1">
        <w:rPr>
          <w:rFonts w:eastAsia="MS Mincho"/>
          <w:sz w:val="28"/>
          <w:szCs w:val="28"/>
        </w:rPr>
        <w:t>предпочтовой</w:t>
      </w:r>
      <w:r w:rsidRPr="004D28F1">
        <w:rPr>
          <w:rFonts w:eastAsia="MS Mincho"/>
          <w:sz w:val="28"/>
          <w:szCs w:val="28"/>
        </w:rPr>
        <w:t xml:space="preserve"> подг</w:t>
      </w:r>
      <w:r w:rsidRPr="004D28F1">
        <w:rPr>
          <w:rFonts w:eastAsia="MS Mincho"/>
          <w:sz w:val="28"/>
          <w:szCs w:val="28"/>
        </w:rPr>
        <w:t>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</w:t>
      </w:r>
      <w:r w:rsidRPr="004D28F1">
        <w:rPr>
          <w:rFonts w:eastAsia="MS Mincho"/>
          <w:sz w:val="28"/>
          <w:szCs w:val="28"/>
        </w:rPr>
        <w:t xml:space="preserve"> связи и массовых коммуникаций РФ № </w:t>
      </w:r>
      <w:r w:rsidR="00876CBB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необходимости;</w:t>
      </w:r>
    </w:p>
    <w:p w:rsidR="00F140D3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Саадулаев И.С. является собственником транспортного сред</w:t>
      </w:r>
      <w:r>
        <w:rPr>
          <w:rFonts w:eastAsia="MS Mincho"/>
          <w:sz w:val="28"/>
          <w:szCs w:val="28"/>
        </w:rPr>
        <w:t>ства «</w:t>
      </w:r>
      <w:r w:rsidR="00876CB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76CBB">
        <w:rPr>
          <w:rFonts w:eastAsia="MS Mincho"/>
          <w:sz w:val="28"/>
          <w:szCs w:val="28"/>
        </w:rPr>
        <w:t>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реестром правонарушений.</w:t>
      </w:r>
    </w:p>
    <w:p w:rsidR="00207B1E" w:rsidP="004D28F1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</w:t>
      </w:r>
      <w:r w:rsidRPr="00050B12">
        <w:rPr>
          <w:rFonts w:eastAsia="MS Mincho"/>
          <w:sz w:val="28"/>
          <w:szCs w:val="28"/>
        </w:rPr>
        <w:t>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ым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1B512B">
        <w:rPr>
          <w:rFonts w:eastAsia="MS Mincho"/>
          <w:sz w:val="28"/>
          <w:szCs w:val="28"/>
        </w:rPr>
        <w:t>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</w:t>
      </w:r>
      <w:r w:rsidRPr="00050B12">
        <w:rPr>
          <w:rFonts w:eastAsia="MS Mincho"/>
          <w:sz w:val="28"/>
          <w:szCs w:val="28"/>
        </w:rPr>
        <w:t xml:space="preserve">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</w:t>
      </w:r>
      <w:r w:rsidRPr="004E4BE8">
        <w:rPr>
          <w:rFonts w:eastAsia="MS Mincho"/>
          <w:sz w:val="28"/>
          <w:szCs w:val="28"/>
        </w:rPr>
        <w:t>правонарушения, личность</w:t>
      </w:r>
      <w:r w:rsidRPr="00F51503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Саадулаева Идриса Саидовича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8539C">
        <w:rPr>
          <w:rFonts w:eastAsia="MS Mincho"/>
          <w:sz w:val="28"/>
          <w:szCs w:val="28"/>
        </w:rPr>
        <w:t>3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8539C">
        <w:rPr>
          <w:rFonts w:eastAsia="MS Mincho"/>
          <w:sz w:val="28"/>
          <w:szCs w:val="28"/>
        </w:rPr>
        <w:t>трех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76CBB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 xml:space="preserve"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B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4D28F1">
      <w:t>23</w:t>
    </w:r>
    <w:r w:rsidR="0048539C">
      <w:t>3</w:t>
    </w:r>
    <w:r w:rsidRPr="00437ADA">
      <w:t>-</w:t>
    </w:r>
    <w:r w:rsidR="0048539C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6F8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39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28F1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6CBB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0FA5"/>
    <w:rsid w:val="00C94A84"/>
    <w:rsid w:val="00C95340"/>
    <w:rsid w:val="00C95B27"/>
    <w:rsid w:val="00C963E6"/>
    <w:rsid w:val="00C971AB"/>
    <w:rsid w:val="00CA1C32"/>
    <w:rsid w:val="00CA3382"/>
    <w:rsid w:val="00CB10EF"/>
    <w:rsid w:val="00CB146A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0891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9454B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40D3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1233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6E5B-0B4B-4B5E-9B18-21D6EF66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